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E337D" w14:textId="323879C1" w:rsidR="005D21F7" w:rsidRPr="005D21F7" w:rsidRDefault="005D21F7">
      <w:pPr>
        <w:rPr>
          <w:sz w:val="28"/>
          <w:szCs w:val="28"/>
        </w:rPr>
      </w:pPr>
      <w:r w:rsidRPr="005D21F7">
        <w:rPr>
          <w:sz w:val="28"/>
          <w:szCs w:val="28"/>
        </w:rPr>
        <w:t>How to read a TESLA Call option from YAHOO Finance, Call option Expiring on September 7, 2018</w:t>
      </w:r>
      <w:r>
        <w:rPr>
          <w:sz w:val="28"/>
          <w:szCs w:val="28"/>
        </w:rPr>
        <w:t xml:space="preserve"> when TESLA Stock is trading for $316.92.</w:t>
      </w:r>
    </w:p>
    <w:p w14:paraId="5066ADF0" w14:textId="77777777" w:rsidR="005D21F7" w:rsidRDefault="005D21F7"/>
    <w:p w14:paraId="547C37C3" w14:textId="3BA3B542" w:rsidR="003859A1" w:rsidRDefault="005D21F7">
      <w:r>
        <w:rPr>
          <w:noProof/>
        </w:rPr>
        <w:drawing>
          <wp:inline distT="0" distB="0" distL="0" distR="0" wp14:anchorId="1EEF84F0" wp14:editId="70EA20EB">
            <wp:extent cx="5943600" cy="31153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1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14:paraId="126D7E25" w14:textId="0D8D0AC4" w:rsidR="005D21F7" w:rsidRDefault="005D21F7"/>
    <w:p w14:paraId="76E2B2F4" w14:textId="78995F88" w:rsidR="005D21F7" w:rsidRPr="00BC2058" w:rsidRDefault="005D21F7">
      <w:pPr>
        <w:rPr>
          <w:b/>
        </w:rPr>
      </w:pPr>
      <w:r w:rsidRPr="00BC2058">
        <w:rPr>
          <w:b/>
        </w:rPr>
        <w:t>When you read an Option’s table, some important things to notice are:</w:t>
      </w:r>
    </w:p>
    <w:p w14:paraId="2EF2D8C5" w14:textId="737A63A1" w:rsidR="005D21F7" w:rsidRDefault="005D21F7">
      <w:r>
        <w:t>Expiration date, Last Trade Date, Strike price, Last Price, Volume, Open Interest</w:t>
      </w:r>
      <w:r w:rsidR="00A40ABE">
        <w:t xml:space="preserve"> and</w:t>
      </w:r>
      <w:r>
        <w:t xml:space="preserve"> Implied Volatility.</w:t>
      </w:r>
    </w:p>
    <w:p w14:paraId="784B7F80" w14:textId="394D1DFC" w:rsidR="00E13586" w:rsidRDefault="005D21F7">
      <w:r>
        <w:t xml:space="preserve">From the table above, let’s analyze the $285.00 TESLA Call.   The call </w:t>
      </w:r>
      <w:proofErr w:type="spellStart"/>
      <w:r>
        <w:t>laste</w:t>
      </w:r>
      <w:proofErr w:type="spellEnd"/>
      <w:r>
        <w:t xml:space="preserve"> traded on August 24 at a price of $39.26.  This means if you wanted to purchase this option, you would pay $39.26 x $100 = $3</w:t>
      </w:r>
      <w:r w:rsidR="00A40ABE">
        <w:t>,</w:t>
      </w:r>
      <w:r>
        <w:t>926.00 plus any commissions and brokerage fees for the right to buy TESLA stock on or before September 7</w:t>
      </w:r>
      <w:r w:rsidRPr="005D21F7">
        <w:rPr>
          <w:vertAlign w:val="superscript"/>
        </w:rPr>
        <w:t>th</w:t>
      </w:r>
      <w:proofErr w:type="gramStart"/>
      <w:r>
        <w:t xml:space="preserve"> 2018</w:t>
      </w:r>
      <w:proofErr w:type="gramEnd"/>
      <w:r>
        <w:t xml:space="preserve"> at a price (Strike Price) of $285.00.    </w:t>
      </w:r>
    </w:p>
    <w:p w14:paraId="781A22CB" w14:textId="77777777" w:rsidR="0064037F" w:rsidRDefault="005D21F7" w:rsidP="0064037F">
      <w:r w:rsidRPr="00BC2058">
        <w:rPr>
          <w:b/>
        </w:rPr>
        <w:t>W</w:t>
      </w:r>
      <w:r w:rsidR="00BC2058">
        <w:rPr>
          <w:b/>
        </w:rPr>
        <w:t>hen we purchase a Call on TSLA, we</w:t>
      </w:r>
      <w:r w:rsidRPr="00BC2058">
        <w:rPr>
          <w:b/>
        </w:rPr>
        <w:t xml:space="preserve"> are making a bet that TESLA stock will be </w:t>
      </w:r>
      <w:r w:rsidR="0064037F">
        <w:rPr>
          <w:b/>
        </w:rPr>
        <w:t xml:space="preserve">still be </w:t>
      </w:r>
      <w:r w:rsidRPr="00BC2058">
        <w:rPr>
          <w:b/>
        </w:rPr>
        <w:t>trading over $285.00 before expiration</w:t>
      </w:r>
      <w:r>
        <w:t>.  What is also important is to look at the volume, the option has traded 282 times</w:t>
      </w:r>
      <w:r w:rsidR="0064037F">
        <w:t xml:space="preserve">, so there is activity in this option and you are not the only one trading this option.  </w:t>
      </w:r>
      <w:r w:rsidR="0064037F">
        <w:t xml:space="preserve">We also notice 53 other options trades exist and the implied volatility is 107.10%.  </w:t>
      </w:r>
    </w:p>
    <w:p w14:paraId="7CF164E3" w14:textId="039A990E" w:rsidR="005D21F7" w:rsidRDefault="0064037F">
      <w:r>
        <w:t>To find Option information on a stock, perform</w:t>
      </w:r>
      <w:r w:rsidR="00A845BB">
        <w:t xml:space="preserve"> a GOOGLE search of YAHOO Finance.  When the YAHOO Finance screen comes up, enter TSLA and search.  Then select Options and select the SEPTEMBER 7</w:t>
      </w:r>
      <w:r w:rsidR="00A845BB" w:rsidRPr="00A845BB">
        <w:rPr>
          <w:vertAlign w:val="superscript"/>
        </w:rPr>
        <w:t>th</w:t>
      </w:r>
      <w:r w:rsidR="00A845BB">
        <w:t xml:space="preserve"> Option </w:t>
      </w:r>
      <w:r w:rsidR="00E13586">
        <w:t>Expiration</w:t>
      </w:r>
      <w:r w:rsidR="00A845BB">
        <w:t xml:space="preserve"> date. </w:t>
      </w:r>
      <w:bookmarkStart w:id="0" w:name="_GoBack"/>
      <w:bookmarkEnd w:id="0"/>
      <w:r w:rsidR="00A845BB">
        <w:t xml:space="preserve"> </w:t>
      </w:r>
    </w:p>
    <w:sectPr w:rsidR="005D21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1F7"/>
    <w:rsid w:val="003859A1"/>
    <w:rsid w:val="005D21F7"/>
    <w:rsid w:val="00633967"/>
    <w:rsid w:val="0064037F"/>
    <w:rsid w:val="00714780"/>
    <w:rsid w:val="00A40ABE"/>
    <w:rsid w:val="00A845BB"/>
    <w:rsid w:val="00BC2058"/>
    <w:rsid w:val="00E1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1A205"/>
  <w15:chartTrackingRefBased/>
  <w15:docId w15:val="{CFFECB3C-7CE5-4A22-9E5D-027D3DB54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Randolph Nordby</dc:creator>
  <cp:keywords/>
  <dc:description/>
  <cp:lastModifiedBy>Randolph Nordby</cp:lastModifiedBy>
  <cp:revision>8</cp:revision>
  <cp:lastPrinted>2018-08-27T17:21:00Z</cp:lastPrinted>
  <dcterms:created xsi:type="dcterms:W3CDTF">2018-08-27T17:06:00Z</dcterms:created>
  <dcterms:modified xsi:type="dcterms:W3CDTF">2018-08-27T17:38:00Z</dcterms:modified>
</cp:coreProperties>
</file>